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602" w:rsidRDefault="00433602" w:rsidP="00433602">
      <w:pPr>
        <w:jc w:val="both"/>
      </w:pPr>
    </w:p>
    <w:p w:rsidR="00433602" w:rsidRDefault="00433602" w:rsidP="00433602">
      <w:pPr>
        <w:ind w:right="-142"/>
        <w:jc w:val="right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433602" w:rsidRDefault="00433602" w:rsidP="00433602">
      <w:pPr>
        <w:ind w:right="-142"/>
        <w:jc w:val="right"/>
        <w:rPr>
          <w:sz w:val="24"/>
          <w:szCs w:val="24"/>
        </w:rPr>
      </w:pPr>
      <w:r>
        <w:rPr>
          <w:sz w:val="24"/>
          <w:szCs w:val="24"/>
        </w:rPr>
        <w:t>Решением  Совета депутатов</w:t>
      </w:r>
    </w:p>
    <w:p w:rsidR="00433602" w:rsidRDefault="00433602" w:rsidP="00433602">
      <w:pPr>
        <w:ind w:right="-14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  <w:proofErr w:type="gramStart"/>
      <w:r>
        <w:rPr>
          <w:sz w:val="24"/>
          <w:szCs w:val="24"/>
        </w:rPr>
        <w:t>городской</w:t>
      </w:r>
      <w:proofErr w:type="gramEnd"/>
    </w:p>
    <w:p w:rsidR="00433602" w:rsidRDefault="00433602" w:rsidP="00433602">
      <w:pPr>
        <w:ind w:right="-142"/>
        <w:jc w:val="right"/>
        <w:rPr>
          <w:sz w:val="24"/>
          <w:szCs w:val="24"/>
        </w:rPr>
      </w:pPr>
      <w:r>
        <w:rPr>
          <w:sz w:val="24"/>
          <w:szCs w:val="24"/>
        </w:rPr>
        <w:t>округ Люберцы Московской области</w:t>
      </w:r>
    </w:p>
    <w:p w:rsidR="00433602" w:rsidRDefault="00433602" w:rsidP="00433602">
      <w:pPr>
        <w:ind w:right="-142"/>
        <w:jc w:val="right"/>
        <w:rPr>
          <w:sz w:val="24"/>
          <w:szCs w:val="24"/>
        </w:rPr>
      </w:pPr>
      <w:r>
        <w:rPr>
          <w:sz w:val="24"/>
          <w:szCs w:val="24"/>
        </w:rPr>
        <w:t>от 03.07.2019 № 300/36</w:t>
      </w:r>
    </w:p>
    <w:p w:rsidR="00433602" w:rsidRDefault="00433602" w:rsidP="00433602">
      <w:pPr>
        <w:jc w:val="right"/>
        <w:rPr>
          <w:sz w:val="24"/>
          <w:szCs w:val="24"/>
        </w:rPr>
      </w:pPr>
    </w:p>
    <w:p w:rsidR="00433602" w:rsidRDefault="00433602" w:rsidP="004336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объектов здравоохранения, предлагаемого к передаче из собственности муниципального образования городской округ Люберцы Московской области</w:t>
      </w:r>
    </w:p>
    <w:p w:rsidR="00433602" w:rsidRDefault="00433602" w:rsidP="004336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в собственность Московской области</w:t>
      </w:r>
    </w:p>
    <w:p w:rsidR="00433602" w:rsidRDefault="00433602" w:rsidP="00433602">
      <w:pPr>
        <w:jc w:val="center"/>
        <w:rPr>
          <w:b/>
          <w:sz w:val="24"/>
          <w:szCs w:val="24"/>
        </w:rPr>
      </w:pPr>
    </w:p>
    <w:p w:rsidR="00433602" w:rsidRDefault="00433602" w:rsidP="00433602">
      <w:pPr>
        <w:jc w:val="center"/>
        <w:rPr>
          <w:b/>
          <w:sz w:val="24"/>
          <w:szCs w:val="24"/>
        </w:rPr>
      </w:pPr>
    </w:p>
    <w:tbl>
      <w:tblPr>
        <w:tblStyle w:val="a3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8"/>
        <w:gridCol w:w="2694"/>
        <w:gridCol w:w="1702"/>
        <w:gridCol w:w="2977"/>
        <w:gridCol w:w="2693"/>
      </w:tblGrid>
      <w:tr w:rsidR="00433602" w:rsidTr="004336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02" w:rsidRDefault="00433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02" w:rsidRDefault="00433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Полное наименование организации, </w:t>
            </w:r>
          </w:p>
          <w:p w:rsidR="00433602" w:rsidRDefault="00433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адрес, ИНН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02" w:rsidRDefault="00433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02" w:rsidRDefault="00433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местонахождения имущества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02" w:rsidRDefault="00433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Индивидуализирующие характеристики имущества</w:t>
            </w:r>
          </w:p>
        </w:tc>
      </w:tr>
      <w:tr w:rsidR="00433602" w:rsidTr="004336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02" w:rsidRDefault="004336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02" w:rsidRDefault="004336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городского округа Люберцы Московской области. 140000, Московская область, </w:t>
            </w:r>
          </w:p>
          <w:p w:rsidR="00433602" w:rsidRDefault="004336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о. Люберцы, г. Люберцы, Октябрьский проспект, д. 190 </w:t>
            </w:r>
          </w:p>
          <w:p w:rsidR="00433602" w:rsidRDefault="004336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5027036758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02" w:rsidRDefault="004336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Нежилое помещение, этаж №1, </w:t>
            </w:r>
          </w:p>
          <w:p w:rsidR="00433602" w:rsidRDefault="004336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этаж № 2.</w:t>
            </w:r>
          </w:p>
          <w:p w:rsidR="00433602" w:rsidRDefault="004336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Площадь 1067,4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02" w:rsidRDefault="004336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Российская Федерация, Московская область городской округ Люберцы, дачный поселок </w:t>
            </w:r>
            <w:proofErr w:type="spellStart"/>
            <w:r>
              <w:rPr>
                <w:sz w:val="22"/>
                <w:szCs w:val="22"/>
              </w:rPr>
              <w:t>Красково</w:t>
            </w:r>
            <w:proofErr w:type="spellEnd"/>
            <w:r>
              <w:rPr>
                <w:sz w:val="22"/>
                <w:szCs w:val="22"/>
              </w:rPr>
              <w:t>, Егорьевское шоссе, дом 1, корпус 4, помещение 4 Н</w:t>
            </w:r>
          </w:p>
          <w:p w:rsidR="00433602" w:rsidRDefault="004336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02" w:rsidRDefault="004336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Помещение детской поликлиники </w:t>
            </w:r>
          </w:p>
          <w:p w:rsidR="00433602" w:rsidRDefault="004336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отделкой </w:t>
            </w:r>
          </w:p>
          <w:p w:rsidR="00433602" w:rsidRDefault="004336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оборудованием</w:t>
            </w:r>
          </w:p>
        </w:tc>
      </w:tr>
    </w:tbl>
    <w:p w:rsidR="00433602" w:rsidRDefault="00433602" w:rsidP="00433602">
      <w:pPr>
        <w:jc w:val="both"/>
        <w:rPr>
          <w:sz w:val="28"/>
          <w:szCs w:val="28"/>
        </w:rPr>
      </w:pPr>
    </w:p>
    <w:p w:rsidR="00932DF6" w:rsidRDefault="00932DF6">
      <w:bookmarkStart w:id="0" w:name="_GoBack"/>
      <w:bookmarkEnd w:id="0"/>
    </w:p>
    <w:sectPr w:rsidR="00932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DF6"/>
    <w:rsid w:val="00433602"/>
    <w:rsid w:val="0093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6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36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6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36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2019-07-04T11:31:00Z</dcterms:created>
  <dcterms:modified xsi:type="dcterms:W3CDTF">2019-07-04T11:34:00Z</dcterms:modified>
</cp:coreProperties>
</file>